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51CD4334" w:rsidR="009345B1" w:rsidRPr="008E596E" w:rsidRDefault="009458AB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</w:t>
      </w:r>
      <w:r w:rsidR="00A07911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E33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77BFEB" w14:textId="3573C493" w:rsidR="00686FB4" w:rsidRDefault="009345B1" w:rsidP="005D4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>Специальност</w:t>
      </w:r>
      <w:r w:rsidR="008F4DB5">
        <w:rPr>
          <w:rFonts w:ascii="Times New Roman" w:hAnsi="Times New Roman"/>
          <w:sz w:val="28"/>
          <w:szCs w:val="28"/>
        </w:rPr>
        <w:t>ь</w:t>
      </w:r>
      <w:r w:rsidRPr="00FD496C">
        <w:rPr>
          <w:rFonts w:ascii="Times New Roman" w:hAnsi="Times New Roman"/>
          <w:sz w:val="28"/>
          <w:szCs w:val="28"/>
        </w:rPr>
        <w:t xml:space="preserve">: </w:t>
      </w:r>
    </w:p>
    <w:p w14:paraId="29F17038" w14:textId="7D9692F2" w:rsidR="005D4C9C" w:rsidRPr="005D4C9C" w:rsidRDefault="005D4C9C" w:rsidP="002B0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11" w:name="_Hlk138765845"/>
      <w:r w:rsidRPr="005D4C9C">
        <w:rPr>
          <w:rFonts w:ascii="Times New Roman" w:hAnsi="Times New Roman"/>
          <w:sz w:val="28"/>
          <w:szCs w:val="28"/>
        </w:rPr>
        <w:t xml:space="preserve">51.02.01 Народное художественное творчество </w:t>
      </w:r>
      <w:r w:rsidR="002B0AC8">
        <w:rPr>
          <w:rFonts w:ascii="Times New Roman" w:hAnsi="Times New Roman"/>
          <w:sz w:val="28"/>
          <w:szCs w:val="28"/>
        </w:rPr>
        <w:t>(по видам)</w:t>
      </w:r>
    </w:p>
    <w:bookmarkEnd w:id="11"/>
    <w:p w14:paraId="10D5BCA5" w14:textId="77777777" w:rsidR="005D4C9C" w:rsidRPr="00686FB4" w:rsidRDefault="005D4C9C" w:rsidP="006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7A0B9A7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922F40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C27733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56472F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0325D8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0351D4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1CFD55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76EE2B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FDA1AD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19EC3B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EB6489" w14:textId="77777777" w:rsidR="005D4C9C" w:rsidRDefault="005D4C9C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5D9229" w14:textId="097CC6C5" w:rsidR="009345B1" w:rsidRPr="00544102" w:rsidRDefault="009345B1" w:rsidP="005D4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14:paraId="71BCED28" w14:textId="1FCB5D3F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9458AB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7E65F06A" w14:textId="77777777" w:rsidR="00266361" w:rsidRPr="00266361" w:rsidRDefault="00266361" w:rsidP="00266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6361">
        <w:rPr>
          <w:rFonts w:ascii="Times New Roman" w:hAnsi="Times New Roman"/>
          <w:bCs/>
          <w:sz w:val="28"/>
          <w:szCs w:val="28"/>
        </w:rPr>
        <w:lastRenderedPageBreak/>
        <w:t>Разработана в соответствии с ФГОС СОО,</w:t>
      </w:r>
      <w:r w:rsidRPr="002663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6361">
        <w:rPr>
          <w:rFonts w:ascii="Times New Roman" w:hAnsi="Times New Roman"/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266361">
        <w:rPr>
          <w:rFonts w:ascii="Times New Roman" w:hAnsi="Times New Roman"/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266361">
        <w:rPr>
          <w:rFonts w:ascii="Times New Roman" w:hAnsi="Times New Roman"/>
          <w:sz w:val="24"/>
          <w:szCs w:val="24"/>
        </w:rPr>
        <w:t xml:space="preserve">, </w:t>
      </w:r>
      <w:r w:rsidRPr="00266361">
        <w:rPr>
          <w:rFonts w:ascii="Times New Roman" w:hAnsi="Times New Roman"/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266361">
        <w:rPr>
          <w:rFonts w:ascii="Times New Roman" w:hAnsi="Times New Roman"/>
          <w:sz w:val="24"/>
          <w:szCs w:val="24"/>
        </w:rPr>
        <w:t xml:space="preserve"> (</w:t>
      </w:r>
      <w:r w:rsidRPr="00266361">
        <w:rPr>
          <w:rFonts w:ascii="Times New Roman" w:hAnsi="Times New Roman"/>
          <w:bCs/>
          <w:sz w:val="28"/>
          <w:szCs w:val="28"/>
        </w:rPr>
        <w:t>утв. Министерством просвещения РФ 01 марта 2023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9458AB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58AB">
        <w:rPr>
          <w:rFonts w:ascii="Times New Roman" w:hAnsi="Times New Roman"/>
          <w:bCs/>
          <w:sz w:val="28"/>
          <w:szCs w:val="28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9458AB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30D0FE5" w14:textId="66FD6B8D" w:rsidR="00A07911" w:rsidRPr="009458AB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58AB">
        <w:rPr>
          <w:rFonts w:ascii="Times New Roman" w:hAnsi="Times New Roman"/>
          <w:bCs/>
          <w:sz w:val="28"/>
          <w:szCs w:val="28"/>
        </w:rPr>
        <w:t xml:space="preserve">Протокол № ____ </w:t>
      </w:r>
      <w:proofErr w:type="gramStart"/>
      <w:r w:rsidRPr="009458AB">
        <w:rPr>
          <w:rFonts w:ascii="Times New Roman" w:hAnsi="Times New Roman"/>
          <w:bCs/>
          <w:sz w:val="28"/>
          <w:szCs w:val="28"/>
        </w:rPr>
        <w:t>от  _</w:t>
      </w:r>
      <w:proofErr w:type="gramEnd"/>
      <w:r w:rsidRPr="009458AB">
        <w:rPr>
          <w:rFonts w:ascii="Times New Roman" w:hAnsi="Times New Roman"/>
          <w:bCs/>
          <w:sz w:val="28"/>
          <w:szCs w:val="28"/>
        </w:rPr>
        <w:t>___________202</w:t>
      </w:r>
      <w:r w:rsidR="009458AB" w:rsidRPr="009458AB">
        <w:rPr>
          <w:rFonts w:ascii="Times New Roman" w:hAnsi="Times New Roman"/>
          <w:bCs/>
          <w:sz w:val="28"/>
          <w:szCs w:val="28"/>
        </w:rPr>
        <w:t>4</w:t>
      </w:r>
      <w:r w:rsidRPr="009458AB">
        <w:rPr>
          <w:rFonts w:ascii="Times New Roman" w:hAnsi="Times New Roman"/>
          <w:bCs/>
          <w:sz w:val="28"/>
          <w:szCs w:val="28"/>
        </w:rPr>
        <w:t xml:space="preserve"> г.</w:t>
      </w:r>
    </w:p>
    <w:p w14:paraId="2386D354" w14:textId="74520843" w:rsidR="009345B1" w:rsidRPr="009458AB" w:rsidRDefault="00A07911" w:rsidP="0095491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58AB">
        <w:rPr>
          <w:rFonts w:ascii="Times New Roman" w:hAnsi="Times New Roman"/>
          <w:bCs/>
          <w:sz w:val="28"/>
          <w:szCs w:val="28"/>
        </w:rPr>
        <w:t>Председатель цикловой комиссии _______________</w:t>
      </w:r>
      <w:proofErr w:type="spellStart"/>
      <w:r w:rsidRPr="009458AB">
        <w:rPr>
          <w:rFonts w:ascii="Times New Roman" w:hAnsi="Times New Roman"/>
          <w:bCs/>
          <w:sz w:val="28"/>
          <w:szCs w:val="28"/>
        </w:rPr>
        <w:t>Лелеко</w:t>
      </w:r>
      <w:proofErr w:type="spellEnd"/>
      <w:r w:rsidRPr="009458AB">
        <w:rPr>
          <w:rFonts w:ascii="Times New Roman" w:hAnsi="Times New Roman"/>
          <w:bCs/>
          <w:sz w:val="28"/>
          <w:szCs w:val="28"/>
        </w:rPr>
        <w:t xml:space="preserve"> В.В.</w:t>
      </w: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95491B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57A63710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641893A3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E330BD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6435F3A2" w14:textId="64C3DF55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C43673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42E899F0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3F1D9C">
        <w:rPr>
          <w:rFonts w:ascii="Times New Roman" w:hAnsi="Times New Roman"/>
          <w:b/>
          <w:sz w:val="24"/>
          <w:szCs w:val="24"/>
        </w:rPr>
        <w:t>ОУП.01</w:t>
      </w:r>
      <w:r w:rsidRPr="00A07911">
        <w:rPr>
          <w:rFonts w:ascii="Times New Roman" w:hAnsi="Times New Roman"/>
          <w:b/>
          <w:sz w:val="24"/>
          <w:szCs w:val="24"/>
        </w:rPr>
        <w:t xml:space="preserve">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06C2909B" w14:textId="1C6011AF" w:rsidR="000B1D44" w:rsidRPr="005D4C9C" w:rsidRDefault="00975987" w:rsidP="005D4C9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предмета  Литература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</w:t>
      </w:r>
      <w:r w:rsidR="005D4C9C">
        <w:rPr>
          <w:rFonts w:ascii="Times New Roman" w:hAnsi="Times New Roman"/>
          <w:bCs/>
          <w:sz w:val="24"/>
          <w:szCs w:val="24"/>
        </w:rPr>
        <w:t>ям</w:t>
      </w:r>
      <w:r w:rsidRPr="00975987">
        <w:rPr>
          <w:rFonts w:ascii="Times New Roman" w:hAnsi="Times New Roman"/>
          <w:bCs/>
          <w:sz w:val="24"/>
          <w:szCs w:val="24"/>
        </w:rPr>
        <w:t xml:space="preserve"> СПО </w:t>
      </w:r>
      <w:r w:rsidR="005D4C9C" w:rsidRPr="005D4C9C">
        <w:rPr>
          <w:rFonts w:ascii="Times New Roman" w:hAnsi="Times New Roman"/>
          <w:sz w:val="24"/>
          <w:szCs w:val="24"/>
        </w:rPr>
        <w:t>51.02.01 Народное художественное творчество (</w:t>
      </w:r>
      <w:r w:rsidR="002B0AC8">
        <w:rPr>
          <w:rFonts w:ascii="Times New Roman" w:hAnsi="Times New Roman"/>
          <w:sz w:val="24"/>
          <w:szCs w:val="24"/>
        </w:rPr>
        <w:t>по видам).</w:t>
      </w:r>
    </w:p>
    <w:p w14:paraId="1DD5ACB3" w14:textId="69576220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143CC32D" w:rsidR="00A24CAF" w:rsidRPr="005D4C9C" w:rsidRDefault="009345B1" w:rsidP="005D4C9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</w:t>
      </w:r>
      <w:r w:rsidR="005D4C9C">
        <w:rPr>
          <w:rFonts w:ascii="Times New Roman" w:hAnsi="Times New Roman"/>
          <w:sz w:val="24"/>
          <w:szCs w:val="24"/>
        </w:rPr>
        <w:t>ям</w:t>
      </w:r>
      <w:r w:rsidR="003C2250">
        <w:rPr>
          <w:rFonts w:ascii="Times New Roman" w:hAnsi="Times New Roman"/>
          <w:sz w:val="24"/>
          <w:szCs w:val="24"/>
        </w:rPr>
        <w:t xml:space="preserve"> </w:t>
      </w:r>
      <w:r w:rsidR="005D4C9C" w:rsidRPr="008F4DB5">
        <w:rPr>
          <w:rFonts w:ascii="Times New Roman" w:hAnsi="Times New Roman"/>
          <w:sz w:val="24"/>
          <w:szCs w:val="24"/>
        </w:rPr>
        <w:t>51.02.01 Народное художественное творчество (</w:t>
      </w:r>
      <w:r w:rsidR="008F4DB5" w:rsidRPr="008F4DB5">
        <w:rPr>
          <w:rFonts w:ascii="Times New Roman" w:hAnsi="Times New Roman"/>
          <w:sz w:val="24"/>
          <w:szCs w:val="24"/>
        </w:rPr>
        <w:t>по видам)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0A008D35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>Особое значение дисциплина имеет</w:t>
      </w:r>
      <w:r w:rsidR="002B0AC8">
        <w:rPr>
          <w:rFonts w:ascii="Times New Roman" w:hAnsi="Times New Roman"/>
          <w:sz w:val="24"/>
          <w:szCs w:val="24"/>
        </w:rPr>
        <w:t xml:space="preserve"> при формировании и развитии 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осознавать взаимосвязь между языковым, литературным, интеллектуальным, духовно-</w:t>
            </w:r>
            <w:r w:rsidRPr="003D09A9">
              <w:rPr>
                <w:rFonts w:ascii="Times New Roman" w:hAnsi="Times New Roman"/>
              </w:rPr>
              <w:lastRenderedPageBreak/>
              <w:t xml:space="preserve">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53ABF633" w:rsidR="005A35EC" w:rsidRPr="003D09A9" w:rsidRDefault="005A35EC" w:rsidP="002B0AC8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02. Использовать современные средства поиска, анализа и интерпретации</w:t>
            </w:r>
            <w:r w:rsidR="002B0AC8">
              <w:rPr>
                <w:rFonts w:ascii="Times New Roman" w:eastAsiaTheme="minorHAnsi" w:hAnsi="Times New Roman"/>
                <w:lang w:eastAsia="en-US"/>
              </w:rPr>
              <w:t>,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 xml:space="preserve"> информации и информационные технологии для выполнения задач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3D09A9">
              <w:rPr>
                <w:rFonts w:ascii="Times New Roman" w:hAnsi="Times New Roman"/>
              </w:rPr>
              <w:lastRenderedPageBreak/>
              <w:t xml:space="preserve">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10DD7ADF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EA2FB7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правовой и </w:t>
            </w:r>
            <w:bookmarkStart w:id="12" w:name="_GoBack"/>
            <w:bookmarkEnd w:id="12"/>
            <w:r w:rsidRPr="003D09A9">
              <w:rPr>
                <w:rFonts w:ascii="Times New Roman" w:eastAsiaTheme="minorHAnsi" w:hAnsi="Times New Roman"/>
                <w:lang w:eastAsia="en-US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социальных навыков, включающих способность </w:t>
            </w:r>
            <w:r w:rsidRPr="003D09A9">
              <w:rPr>
                <w:rFonts w:ascii="Times New Roman" w:hAnsi="Times New Roman"/>
              </w:rPr>
              <w:lastRenderedPageBreak/>
              <w:t>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</w:t>
            </w:r>
            <w:r w:rsidRPr="003D09A9">
              <w:rPr>
                <w:rFonts w:ascii="Times New Roman" w:hAnsi="Times New Roman"/>
              </w:rPr>
              <w:lastRenderedPageBreak/>
              <w:t>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  <w:r w:rsidRPr="003D09A9">
              <w:rPr>
                <w:rFonts w:ascii="Times New Roman" w:hAnsi="Times New Roman"/>
              </w:rPr>
              <w:lastRenderedPageBreak/>
              <w:t xml:space="preserve">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</w:t>
            </w:r>
            <w:r w:rsidRPr="003D09A9">
              <w:rPr>
                <w:rFonts w:ascii="Times New Roman" w:hAnsi="Times New Roman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</w:t>
            </w:r>
            <w:r w:rsidRPr="003D09A9">
              <w:rPr>
                <w:rFonts w:ascii="Times New Roman" w:hAnsi="Times New Roman"/>
              </w:rPr>
              <w:lastRenderedPageBreak/>
              <w:t>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lastRenderedPageBreak/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5677A242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9458AB" w:rsidRPr="002B71B8">
        <w:rPr>
          <w:spacing w:val="-6"/>
        </w:rPr>
        <w:t>по</w:t>
      </w:r>
      <w:r w:rsidR="009458AB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</w:pPr>
      <w:r w:rsidRPr="002B71B8">
        <w:t>– 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5D4C9C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5D4C9C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5D4C9C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5D4C9C">
        <w:rPr>
          <w:rFonts w:ascii="Times New Roman" w:hAnsi="Times New Roman"/>
          <w:sz w:val="24"/>
          <w:szCs w:val="24"/>
        </w:rPr>
        <w:t>групповая</w:t>
      </w:r>
      <w:r w:rsidRPr="005D4C9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работа</w:t>
      </w:r>
      <w:r w:rsidRPr="005D4C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или</w:t>
      </w:r>
      <w:r w:rsidRPr="005D4C9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работа</w:t>
      </w:r>
      <w:r w:rsidRPr="005D4C9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D4C9C">
        <w:rPr>
          <w:rFonts w:ascii="Times New Roman" w:hAnsi="Times New Roman"/>
          <w:sz w:val="24"/>
          <w:szCs w:val="24"/>
        </w:rPr>
        <w:t>в</w:t>
      </w:r>
      <w:r w:rsidRPr="005D4C9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D4C9C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</w:t>
      </w:r>
      <w:r w:rsidRPr="002B71B8">
        <w:lastRenderedPageBreak/>
        <w:t>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FBC" w14:textId="302E0DE8" w:rsidR="009345B1" w:rsidRPr="00DD4DF0" w:rsidRDefault="00B06A7D" w:rsidP="00744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2FA" w14:textId="4429C94B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</w:tr>
      <w:tr w:rsidR="009345B1" w:rsidRPr="00DD4DF0" w14:paraId="3DF4393C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128B" w14:textId="5B098678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</w:p>
        </w:tc>
      </w:tr>
      <w:tr w:rsidR="00B06A7D" w:rsidRPr="00DD4DF0" w14:paraId="71DCE6FF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8FB" w14:textId="6FCF04FF" w:rsidR="00B06A7D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  <w:tr w:rsidR="009345B1" w:rsidRPr="00DD4DF0" w14:paraId="381C4A5E" w14:textId="77777777" w:rsidTr="00744884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6794" w14:textId="72ECBD1D" w:rsidR="009345B1" w:rsidRPr="002B71B8" w:rsidRDefault="005D4C9C" w:rsidP="007448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2B0AC8" w:rsidRPr="00DD4DF0" w14:paraId="76F153BD" w14:textId="77777777" w:rsidTr="002B0AC8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84A" w14:textId="08630947" w:rsidR="002B0AC8" w:rsidRPr="002B71B8" w:rsidRDefault="002B0AC8" w:rsidP="002B0A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дифференцированного зачета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3E9FDDE4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155DD4" w14:paraId="411F61C6" w14:textId="7ED4C22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B95F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316D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6306FA1D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1DB60A5F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9E33" w14:textId="71ADB1DF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2499F38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FA1" w14:textId="61F9A8D2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155DD4" w14:paraId="00C1EA73" w14:textId="2A120A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E76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D448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D24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124C" w14:textId="41CE69F0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155DD4" w14:paraId="32694873" w14:textId="7CF6B3D0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E14C" w14:textId="77777777" w:rsidR="00155DD4" w:rsidRDefault="00155DD4" w:rsidP="002B0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7D5" w14:textId="77777777" w:rsidR="00155DD4" w:rsidRDefault="00155DD4" w:rsidP="002B0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207AE6B4" w14:textId="77777777" w:rsidR="00155DD4" w:rsidRDefault="00155DD4" w:rsidP="002B0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3ACB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A56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D13D892" w14:textId="5693ADD0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414B" w14:textId="77777777" w:rsidR="00155DD4" w:rsidRDefault="00155DD4" w:rsidP="002B0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81BB" w14:textId="66DDE36B" w:rsidR="00155DD4" w:rsidRPr="004D1138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л.+6пр</w:t>
            </w:r>
            <w:r w:rsidR="009E393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3B8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55DD4" w14:paraId="1BD5D4A7" w14:textId="174FFDE9" w:rsidTr="002B0AC8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6839C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2783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AA79" w14:textId="2F8DA6E8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C950E" w14:textId="1ACFD03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8F821E9" w14:textId="15BB5CEC" w:rsidTr="002B0AC8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AB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75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3B05" w14:textId="66A50BB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92A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0E34D7E" w14:textId="284E844E" w:rsidTr="00155DD4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99B2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9236" w14:textId="54050727" w:rsidR="00155DD4" w:rsidRPr="000B1D4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7D97E460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D25D6" w14:textId="6848E586" w:rsidR="00155DD4" w:rsidRPr="002578FC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477162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3DCA79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315EC3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B14328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7F4C" w14:textId="55E9352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10CEE9" w14:textId="39608D85" w:rsidTr="00155DD4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18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8E4" w14:textId="77777777" w:rsidR="00155DD4" w:rsidRPr="00A44EAD" w:rsidRDefault="00155DD4" w:rsidP="00155DD4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5535B8A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C540" w14:textId="572D871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A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8C58727" w14:textId="5D0BBC43" w:rsidTr="002B0AC8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0BC8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6F14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327FD6E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A0D" w14:textId="176B9695" w:rsidR="00155DD4" w:rsidRPr="004D1138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0AB86B3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FF518C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2CF5" w14:textId="69D4075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155DD4" w14:paraId="61D7B85A" w14:textId="1B34A3C8" w:rsidTr="002B0AC8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9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7A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3346" w14:textId="2233C4D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96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F12F459" w14:textId="281B1A9E" w:rsidTr="00155DD4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0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60D" w14:textId="6FA13378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  <w:p w14:paraId="3EB8B560" w14:textId="542B82AF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л.+16пр.)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61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3B96FFE" w14:textId="439A477C" w:rsidTr="002B0AC8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4D75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2839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4D54FED4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90D" w14:textId="77777777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D113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5480D" w14:textId="062616B6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74361E1" w14:textId="0860EB5C" w:rsidTr="002B0AC8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C1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ED5" w14:textId="77777777" w:rsidR="00155DD4" w:rsidRPr="004D1138" w:rsidRDefault="00155DD4" w:rsidP="00155DD4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64F" w14:textId="3713A15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6C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C407793" w14:textId="5A6EA579" w:rsidTr="00155DD4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EABA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Гончаров. Личность и судьба. Роман «Обломов». Обломов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51B4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5F374207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CE600" w14:textId="1868856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EFC9B" w14:textId="634FE8D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5465B26" w14:textId="5CBDA47E" w:rsidTr="00155DD4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D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8B2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7A1BF3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8552" w14:textId="7CD322C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5B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042DD66" w14:textId="5C41565E" w:rsidTr="002B0AC8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8199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CB8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0562" w14:textId="69F8A2A4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2</w:t>
            </w:r>
          </w:p>
          <w:p w14:paraId="490141B7" w14:textId="77777777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B382D" w14:textId="0BCCC7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C000F7" w14:textId="2E34651F" w:rsidTr="002B0AC8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FA4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F0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35" w14:textId="4AE9FC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0F6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2BD46E2" w14:textId="5514DF81" w:rsidTr="002B0AC8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F1EA2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5FC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7473CC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4185" w14:textId="77777777" w:rsidR="00155DD4" w:rsidRPr="003C66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F2AF6" w14:textId="6ABB6913" w:rsidR="00155DD4" w:rsidRP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91DF6B0" w14:textId="0395A1D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7AF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Н.С. Лесков «Очарованный странник»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41F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Сведения из биографии. Смысл названия повести. Образ Ивана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Флягина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0D34BF2B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894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772" w14:textId="14C4F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40C7EA6" w14:textId="3A11A311" w:rsidTr="002B0AC8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D7BC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6F56" w14:textId="727DA595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Сатира Салтыкова-Щедрина и современное государственное устройство (главы: «Опись градоначальнико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F003" w14:textId="6732250E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994EC" w14:textId="08AF90F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798B9B" w14:textId="274296DB" w:rsidTr="002B0AC8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6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669" w14:textId="7E713C0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AB11" w14:textId="0161ECC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EF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0D88B6F" w14:textId="268B71B4" w:rsidTr="002B0AC8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EDB0B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576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двойничества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8686" w14:textId="744C88C0" w:rsidR="00155DD4" w:rsidRPr="003C6679" w:rsidRDefault="0024408A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DD28" w14:textId="4F2C291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D5C22A" w14:textId="03B0DC71" w:rsidTr="002B0AC8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17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E0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CD9" w14:textId="7EE9FC5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DD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92A38E2" w14:textId="7984085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9D3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76F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05C3953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0A05" w14:textId="7140C7AB" w:rsidR="00155DD4" w:rsidRDefault="0024408A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190" w14:textId="458E8F6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D907A33" w14:textId="1AB765A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27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DD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0E61" w14:textId="4EE3E524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B10" w14:textId="1DC1686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E8F853" w14:textId="74B1C6C9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F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603" w14:textId="53328CF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458ECBE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3C7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324" w14:textId="0AFC24B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4E72781" w14:textId="79FF2B4F" w:rsidTr="00155DD4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8B34E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FB7F" w14:textId="38D5C84E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B52DF" w14:textId="3001D332" w:rsidR="00155DD4" w:rsidRPr="00C90B95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D70BB" w14:textId="718B84C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5A96D8D" w14:textId="568D36E7" w:rsidTr="00155DD4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33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33F0" w14:textId="0043267C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D0B" w14:textId="20B6748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153D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4E5ED25" w14:textId="06BB660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485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3E1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E89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6F6" w14:textId="6DDDE9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DB13661" w14:textId="637D1DF6" w:rsidTr="002B0AC8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C7A8E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83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3730" w14:textId="4F9A3E50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358C8" w14:textId="733B5EB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E77565B" w14:textId="1B8CA738" w:rsidTr="002B0AC8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A3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529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45EC" w14:textId="76C728B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DF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21F1538A" w14:textId="290A5526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E94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795A2B5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5689" w14:textId="2655F439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14:paraId="133CE386" w14:textId="5FD5A91D" w:rsidR="00155DD4" w:rsidRPr="006C3240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A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2A96CAB9" w14:textId="7137831A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900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D8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E88" w14:textId="6935EEE5" w:rsidR="00155DD4" w:rsidRPr="00F05E0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5B7" w14:textId="73915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826D42B" w14:textId="0C2425A1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BE39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DD2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существования.</w:t>
            </w:r>
          </w:p>
          <w:p w14:paraId="03AC458A" w14:textId="77777777" w:rsidR="00155DD4" w:rsidRPr="00B425C2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1354E" w14:textId="5F6D6AB8" w:rsidR="00155DD4" w:rsidRPr="00C90B95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4469C" w14:textId="3EBDA1B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9CD91CF" w14:textId="490770E3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79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6AF" w14:textId="1AEB0301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753D" w14:textId="4697B84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F7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D840E9B" w14:textId="5260F19D" w:rsidTr="00155DD4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A63F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5DD9" w14:textId="2EB98BDB" w:rsidR="00155DD4" w:rsidRPr="00112107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56964DA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E0C8A" w14:textId="5CB89D07" w:rsidR="00155DD4" w:rsidRPr="00112107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1F7C3" w14:textId="53E7E8A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AB47AD6" w14:textId="37ACFB8F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F8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800C" w14:textId="1FB2E918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  <w:p w14:paraId="1FF9BC2B" w14:textId="220D202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30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C731114" w14:textId="3B521733" w:rsidTr="00155DD4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94CF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944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AB372" w14:textId="77777777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0C057" w14:textId="34C74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A0D6ED" w14:textId="35ED43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3BB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Реалистические и романтические произведения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BE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Рассказ «Старуха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Правда жизни в рассказе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Челкаш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Типы персонажей в романтических рассказах.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236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771" w14:textId="257F956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3DBB567F" w14:textId="2C31348F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621C9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Пьеса «На дне» как социально-философская драма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191C" w14:textId="29AB848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ECDD5" w14:textId="2D8B523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A2B1C" w14:textId="5BF3AE0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C56FC23" w14:textId="0BD7F498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212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463" w14:textId="384DFAC6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66B16" w14:textId="670B7D98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F2C2E" w14:textId="77D1479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74545E0" w14:textId="6E980950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BD9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85C" w14:textId="4F28D51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4F9" w14:textId="10B45812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8A723FB" w14:textId="7327832C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C00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E7E6" w14:textId="1394F56B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0BB9DF3" w14:textId="3DA5A9C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6л.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5D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53E31057" w14:textId="2B17C66D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1C309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FA29" w14:textId="17ACDAD4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B4CEE" w14:textId="79FF5D4F" w:rsidR="00155DD4" w:rsidRPr="00600D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414F8" w14:textId="3C16481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B60B102" w14:textId="0E81E7E1" w:rsidTr="00155DD4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F6B73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9EA" w14:textId="1041330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CD9EA" w14:textId="012C1D9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95671" w14:textId="6EC5EFA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7683490" w14:textId="1A10D349" w:rsidTr="00155DD4">
        <w:trPr>
          <w:trHeight w:val="97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3931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9751" w14:textId="0CB2DF0A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6B0B2" w14:textId="0F74F0C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1E0579A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318BF1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658C9" w14:textId="18E19F8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EC2051" w14:textId="406A8FE4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CA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0BB" w14:textId="72B2E68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14:paraId="147B4AAA" w14:textId="3C2AF51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DC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3FF092AF" w14:textId="6494BDDD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A4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 разрешённая и запрещённая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1E0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Становление новой культуры в 30-е годы. Патриотизм в культуре, искусстве и литературе. Сатирическое обличие нового быта (М. Зощенко, И. Ильф и В. Петров).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D61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792" w14:textId="0434A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56CC95" w14:textId="19DD4F2D" w:rsidTr="00155DD4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3820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E5FA" w14:textId="2D45EF68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20998" w14:textId="53EEF799" w:rsidR="00155DD4" w:rsidRPr="00600D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34198" w14:textId="623ED9A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9F8F9C" w14:textId="3E5319A9" w:rsidTr="00155DD4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60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0CE" w14:textId="1C021E41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CA24" w14:textId="1056E55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19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998207D" w14:textId="0FD7A62F" w:rsidTr="00E66AEF">
        <w:trPr>
          <w:trHeight w:val="796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B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О. Э. Мандельштам. Трагизм поэтического мышления.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ED3" w14:textId="77777777" w:rsidR="00155DD4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Тематика и проблематика поэзии. Стилистические особенности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ECF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641" w14:textId="391B4F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2E540A7" w14:textId="5E6FD9C2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2318B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3C8" w14:textId="4666652F" w:rsidR="00155DD4" w:rsidRPr="00A44EA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DADE7" w14:textId="77E645A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C1C5" w14:textId="55EE4E2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93A2A7C" w14:textId="7ECA2B65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EFF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 Булгаков. </w:t>
            </w:r>
            <w:r w:rsidRPr="005C544D"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</w:t>
            </w:r>
            <w:r w:rsidRPr="00AD02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0B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творчества. Повесть «Собачье сердце».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03F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50B" w14:textId="0B6CFBF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89FC5B5" w14:textId="0566FA83" w:rsidTr="002B0AC8">
        <w:trPr>
          <w:trHeight w:val="567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CD38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A64" w14:textId="77777777" w:rsidR="00155DD4" w:rsidRPr="005C544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Иешуа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1F98" w14:textId="381192FE" w:rsidR="00155DD4" w:rsidRPr="005C544D" w:rsidRDefault="0056165E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519F4" w14:textId="48CBA92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58CB3C1" w14:textId="5FC47372" w:rsidTr="00155DD4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0D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541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E907790" w14:textId="02AD63D8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B8E4" w14:textId="5ADF0770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101" w14:textId="7777777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1057FF0" w14:textId="7197DF1D" w:rsidTr="00155DD4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9391F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4B0" w14:textId="0B67F9B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D5A0DE4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A4212" w14:textId="58B21931" w:rsidR="00155DD4" w:rsidRPr="00600DF3" w:rsidRDefault="0056165E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4DE0" w14:textId="397BA9E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B26857B" w14:textId="1CBB8C90" w:rsidTr="00155DD4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51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06E9" w14:textId="610E36D9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3EB" w14:textId="44ADFDA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C2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B377D5F" w14:textId="0A6C0407" w:rsidTr="00155DD4">
        <w:trPr>
          <w:trHeight w:val="278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9D40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197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4BD85" w14:textId="62705D1A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336F0" w14:textId="15A6712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4108FB6" w14:textId="63BF9071" w:rsidTr="00155DD4">
        <w:trPr>
          <w:trHeight w:val="277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46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6F5" w14:textId="6A1C4D1F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1C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и анализ поэмы «Безумный волк». Анализ цикла «Последняя любовь»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094D" w14:textId="1317D444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79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1C38C26F" w14:textId="14033F7B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681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851" w14:textId="1CE19DAC" w:rsidR="00155DD4" w:rsidRDefault="009E393F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7E945974" w14:textId="61D3537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</w:t>
            </w:r>
            <w:r w:rsid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30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4ECA9983" w14:textId="312D4B30" w:rsidTr="00155DD4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7E9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85B" w14:textId="666C6653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0188C" w14:textId="1A929195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4A21" w14:textId="2E5D36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B51E586" w14:textId="5E7486A8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00A9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7.2.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Публицистика военных лет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DF0" w14:textId="6B7CF0D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Публицистика М. Шолохова, И. Эренбурга, А. Толстого. Реалистическое изображение войны в прозе.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CC86D" w14:textId="6D10B892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EB4DF" w14:textId="3D12C85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155DD4" w14:paraId="2EDA071C" w14:textId="7021FBF4" w:rsidTr="00155DD4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F1D0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E8" w14:textId="19C07128" w:rsidR="00155DD4" w:rsidRPr="00E31C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ED40F" w14:textId="63828F7A" w:rsidR="00155DD4" w:rsidRPr="00E31CF3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1C1" w14:textId="0E39D01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78FE2B4" w14:textId="334C3E97" w:rsidTr="00155DD4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54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826" w14:textId="5B8BE0FB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51C" w14:textId="0C14853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CE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523580B" w14:textId="0D36E4EF" w:rsidTr="00155DD4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F97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E219" w14:textId="7AB2A55D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8D8D6" w14:textId="15F3C75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6A36" w14:textId="10F72F3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2B8116" w14:textId="346C54BD" w:rsidTr="00155DD4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F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7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поэмы «Реквием»</w:t>
            </w:r>
          </w:p>
          <w:p w14:paraId="0321AA9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012A" w14:textId="2DA5E73D" w:rsidR="00155DD4" w:rsidRDefault="008F4DB5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63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73CE044" w14:textId="60BDFD90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F570B7" w14:textId="2549B789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>. Роман «Доктор Живаго»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F85" w14:textId="1BC24DC3" w:rsidR="00155DD4" w:rsidRPr="000A71D1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 w:rsidR="002440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Роман «Доктор Живаго».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44D79" w14:textId="5992F3E1" w:rsidR="00155DD4" w:rsidRPr="000A71D1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571C0" w14:textId="417DD56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5CA8952" w14:textId="00C97F3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B3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070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14:paraId="76138C0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BA4A" w14:textId="4CB41E59" w:rsidR="00155DD4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86C" w14:textId="62F8ED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F8E310" w14:textId="34DB601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B9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5AAC" w14:textId="1556DA8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1932B83" w14:textId="335578C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94B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051C6C74" w14:textId="0110376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F3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18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815" w14:textId="6C84C4F0" w:rsidR="00155DD4" w:rsidRPr="005C544D" w:rsidRDefault="005D4C9C" w:rsidP="00155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F9B" w14:textId="57F0D286" w:rsidR="00155DD4" w:rsidRDefault="00155DD4" w:rsidP="000A5F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047A8" w14:paraId="157649B5" w14:textId="77777777" w:rsidTr="00155DD4">
        <w:trPr>
          <w:trHeight w:val="9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0ED47" w14:textId="4BD93DC2" w:rsidR="00C047A8" w:rsidRPr="005C544D" w:rsidRDefault="00C047A8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C047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«Лагерная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F96" w14:textId="67E95278" w:rsidR="00C047A8" w:rsidRDefault="00C047A8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Лагерная тема в произведениях А. Солженицына, В. Шаламова,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Владимова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С. Довлатова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062AE" w14:textId="7D0DC1E5" w:rsidR="00C047A8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8A5A" w14:textId="77777777" w:rsidR="00C047A8" w:rsidRPr="002B71B8" w:rsidRDefault="00C047A8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61E0DF43" w14:textId="21CE3370" w:rsidTr="00155DD4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94421" w14:textId="4A69290F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8358" w14:textId="117DDC4A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6D39C" w14:textId="34AC057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824BA" w14:textId="0732F7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4C88A9" w14:textId="2DC5F9FE" w:rsidTr="00155DD4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81" w14:textId="77777777" w:rsidR="00155DD4" w:rsidRPr="005C544D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7291" w14:textId="573933DD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1E5C" w14:textId="4659DC8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A0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236731E1" w14:textId="6ACE3600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1F425" w14:textId="51B34A7D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E293" w14:textId="6BB6FCF2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Поиски нового поэтического языка, формы, жанра в поэзии Е. Евтушенко, Р. Рождественского,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Винокурова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Б. Окуджавы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3D676" w14:textId="33F79EDE" w:rsidR="000A5FDC" w:rsidRPr="00490F95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8315" w14:textId="069C8B46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0B8DFAE4" w14:textId="4EE3F31B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361" w14:textId="602E573F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И. А. Бродский. Тематика и проблематика поэзии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461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Особенности авторского стиля. Обзор основных тем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ECC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7C8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36D5523D" w14:textId="79ECD661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AE94" w14:textId="678143B8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8.</w:t>
            </w:r>
            <w:r w:rsidR="00C047A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54FB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Матрёнин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двор». Обзор произведений о русской деревне (Абрамов, Астафьев, Распутин, Белов и др.)</w:t>
            </w:r>
          </w:p>
          <w:p w14:paraId="74B50CA1" w14:textId="77777777" w:rsidR="000A5FDC" w:rsidRPr="00B26873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60B26875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6F7" w14:textId="3BEAF2CA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652" w14:textId="25066344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C047A8" w14:paraId="74B8F2A4" w14:textId="77777777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AD8" w14:textId="260CAF35" w:rsidR="00C047A8" w:rsidRDefault="00C047A8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8.7. </w:t>
            </w:r>
            <w:r w:rsidRPr="00C047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«Городская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CD2" w14:textId="5BC45D31" w:rsidR="00C047A8" w:rsidRDefault="00C047A8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047A8">
              <w:rPr>
                <w:rFonts w:ascii="Times New Roman" w:hAnsi="Times New Roman"/>
                <w:sz w:val="24"/>
                <w:szCs w:val="24"/>
                <w:lang w:eastAsia="en-US"/>
              </w:rPr>
              <w:t>«Городская» проза в литературе XX века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Обзор произведений Ю. Трифонова, Д. Гранина, В. Дудинцева, В Маканина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91A7" w14:textId="1738129F" w:rsidR="00C047A8" w:rsidRDefault="00C047A8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394" w14:textId="6AA581B0" w:rsidR="00C047A8" w:rsidRPr="002B71B8" w:rsidRDefault="00C047A8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523FA77F" w14:textId="493B6DA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63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E7D4" w14:textId="3B2D27CC" w:rsidR="000A5FDC" w:rsidRDefault="009E393F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6E807CC6" w14:textId="2D73199A" w:rsidR="000A5FDC" w:rsidRPr="00F05E03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9E39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6л.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D3E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A5FDC" w14:paraId="7280DCBD" w14:textId="583635C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ECE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5B6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4124" w14:textId="52CA1C8E" w:rsidR="000A5FDC" w:rsidRPr="008F00DF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A6B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A5FDC" w14:paraId="26131181" w14:textId="109A2906" w:rsidTr="002B0AC8">
        <w:trPr>
          <w:trHeight w:val="567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1369F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4442" w14:textId="77777777" w:rsidR="000A5FDC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Обзор основных тем и проблем в произведениях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Л.Улицкой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Токаревой, Т. Толстой, Л. Петрушевской, 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В. Сорокина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714B" w14:textId="24157124" w:rsidR="000A5FDC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48FF8" w14:textId="77E3F818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222E6867" w14:textId="312B53B9" w:rsidTr="00155DD4">
        <w:trPr>
          <w:trHeight w:val="867"/>
          <w:jc w:val="center"/>
        </w:trPr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2577B49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9.3.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Поэзия русского постмодерна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74816" w14:textId="77777777" w:rsidR="000A5FDC" w:rsidRPr="00121E58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Общая характеристика. Тематика и проблематика поэзии. Основные направления: нулевой стиль,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неопримитив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постконцептуализм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постреалистическая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поэзия. А. Монастырский, И. Пивоварова, М. Сухотин, Б. Рыжий, Д. Новиков.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56848" w14:textId="1AF18E75" w:rsidR="000A5FDC" w:rsidRPr="00121E58" w:rsidRDefault="005D4C9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7A417" w14:textId="5659E139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75B1BCBB" w14:textId="0029726E" w:rsidTr="002B0AC8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056" w14:textId="3263D6E6" w:rsidR="000A5FDC" w:rsidRPr="00B26873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</w:t>
            </w:r>
            <w:r w:rsidRPr="00B268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аттестация в форме </w:t>
            </w:r>
            <w:r w:rsidR="005D4C9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дифференцированного зачета</w:t>
            </w:r>
          </w:p>
          <w:p w14:paraId="1E5285DA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476E" w14:textId="77777777" w:rsidR="000A5FDC" w:rsidRPr="008F4DB5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14:paraId="51178761" w14:textId="77777777" w:rsidR="000A5FDC" w:rsidRPr="006651AE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5FDC" w14:paraId="1FE7215F" w14:textId="0EB16E88" w:rsidTr="002B0AC8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E0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148C" w14:textId="63CD63BD" w:rsidR="000A5FDC" w:rsidRPr="006651AE" w:rsidRDefault="0024408A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8F4D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148</w:t>
            </w:r>
          </w:p>
        </w:tc>
      </w:tr>
    </w:tbl>
    <w:p w14:paraId="0B85FF07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001228" w14:textId="34C8A554" w:rsidR="00027545" w:rsidRPr="0056165E" w:rsidRDefault="00027545" w:rsidP="0056165E">
      <w:pPr>
        <w:rPr>
          <w:rFonts w:ascii="Times New Roman" w:hAnsi="Times New Roman"/>
          <w:b/>
          <w:sz w:val="24"/>
          <w:szCs w:val="24"/>
        </w:rPr>
        <w:sectPr w:rsidR="00027545" w:rsidRPr="0056165E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</w:t>
      </w:r>
      <w:r w:rsidRPr="00DD4DF0">
        <w:rPr>
          <w:rFonts w:ascii="Times New Roman" w:hAnsi="Times New Roman"/>
          <w:sz w:val="24"/>
          <w:szCs w:val="24"/>
        </w:rPr>
        <w:lastRenderedPageBreak/>
        <w:t>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45E38FDF" w:rsidR="005C43B7" w:rsidRPr="009458AB" w:rsidRDefault="003F1D9C" w:rsidP="005C43B7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6678FC38" w14:textId="5061FAAB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 w:rsidRPr="009458AB">
        <w:rPr>
          <w:rFonts w:ascii="Times New Roman" w:hAnsi="Times New Roman"/>
          <w:sz w:val="24"/>
          <w:szCs w:val="24"/>
        </w:rPr>
        <w:t xml:space="preserve">1.Борода, Е. В. Современная литература для старших </w:t>
      </w:r>
      <w:proofErr w:type="gramStart"/>
      <w:r w:rsidRPr="009458AB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9458AB">
        <w:rPr>
          <w:rFonts w:ascii="Times New Roman" w:hAnsi="Times New Roman"/>
          <w:sz w:val="24"/>
          <w:szCs w:val="24"/>
        </w:rPr>
        <w:t>Тамбов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9458AB">
        <w:rPr>
          <w:rFonts w:ascii="Times New Roman" w:hAnsi="Times New Roman"/>
          <w:sz w:val="24"/>
          <w:szCs w:val="24"/>
        </w:rPr>
        <w:t>Текст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9458AB">
          <w:rPr>
            <w:rStyle w:val="a8"/>
            <w:rFonts w:ascii="Times New Roman" w:hAnsi="Times New Roman"/>
            <w:sz w:val="24"/>
            <w:szCs w:val="24"/>
          </w:rPr>
          <w:t>https://www.iprbookshop.ru/109768.html</w:t>
        </w:r>
      </w:hyperlink>
      <w:r w:rsidRPr="009458AB">
        <w:rPr>
          <w:rFonts w:ascii="Times New Roman" w:hAnsi="Times New Roman"/>
          <w:sz w:val="24"/>
          <w:szCs w:val="24"/>
        </w:rPr>
        <w:t xml:space="preserve">  </w:t>
      </w:r>
    </w:p>
    <w:p w14:paraId="4A09F776" w14:textId="7EB41EFA" w:rsidR="003F1D9C" w:rsidRPr="009458AB" w:rsidRDefault="003F1D9C" w:rsidP="003F1D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458AB">
        <w:rPr>
          <w:rFonts w:ascii="Times New Roman" w:hAnsi="Times New Roman"/>
          <w:sz w:val="24"/>
          <w:szCs w:val="24"/>
        </w:rPr>
        <w:t>Минц</w:t>
      </w:r>
      <w:proofErr w:type="spellEnd"/>
      <w:r w:rsidRPr="009458AB">
        <w:rPr>
          <w:rFonts w:ascii="Times New Roman" w:hAnsi="Times New Roman"/>
          <w:sz w:val="24"/>
          <w:szCs w:val="24"/>
        </w:rPr>
        <w:t xml:space="preserve">, Б. А. </w:t>
      </w:r>
      <w:proofErr w:type="gramStart"/>
      <w:r w:rsidRPr="009458AB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учебник для СПО / Б. А. </w:t>
      </w:r>
      <w:proofErr w:type="spellStart"/>
      <w:r w:rsidRPr="009458AB">
        <w:rPr>
          <w:rFonts w:ascii="Times New Roman" w:hAnsi="Times New Roman"/>
          <w:sz w:val="24"/>
          <w:szCs w:val="24"/>
        </w:rPr>
        <w:t>Минц</w:t>
      </w:r>
      <w:proofErr w:type="spellEnd"/>
      <w:r w:rsidRPr="009458AB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9458AB">
        <w:rPr>
          <w:rFonts w:ascii="Times New Roman" w:hAnsi="Times New Roman"/>
          <w:sz w:val="24"/>
          <w:szCs w:val="24"/>
        </w:rPr>
        <w:t>Мокина</w:t>
      </w:r>
      <w:proofErr w:type="spellEnd"/>
      <w:r w:rsidRPr="009458AB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9458AB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9458AB">
        <w:rPr>
          <w:rFonts w:ascii="Times New Roman" w:hAnsi="Times New Roman"/>
          <w:sz w:val="24"/>
          <w:szCs w:val="24"/>
        </w:rPr>
        <w:t>Текст :</w:t>
      </w:r>
      <w:proofErr w:type="gramEnd"/>
      <w:r w:rsidRPr="009458AB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9458A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9458AB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0" w:history="1">
        <w:r w:rsidRPr="009458AB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4A70E289" w14:textId="44FA9010" w:rsidR="005C43B7" w:rsidRPr="009458AB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Pr="009458AB" w:rsidRDefault="005C43B7" w:rsidP="005C43B7">
      <w:pPr>
        <w:contextualSpacing/>
        <w:rPr>
          <w:rFonts w:ascii="Times New Roman" w:hAnsi="Times New Roman"/>
          <w:b/>
          <w:sz w:val="24"/>
          <w:szCs w:val="24"/>
        </w:rPr>
      </w:pPr>
      <w:r w:rsidRPr="009458AB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14:paraId="62F0676C" w14:textId="77777777" w:rsidR="003F1D9C" w:rsidRDefault="005C43B7" w:rsidP="003F1D9C">
      <w:pPr>
        <w:jc w:val="both"/>
        <w:rPr>
          <w:rFonts w:ascii="Times New Roman" w:hAnsi="Times New Roman"/>
          <w:sz w:val="24"/>
          <w:szCs w:val="24"/>
        </w:rPr>
      </w:pPr>
      <w:r w:rsidRPr="009458AB">
        <w:rPr>
          <w:rFonts w:ascii="Times New Roman" w:hAnsi="Times New Roman"/>
          <w:sz w:val="24"/>
          <w:szCs w:val="24"/>
        </w:rPr>
        <w:t>1</w:t>
      </w:r>
      <w:r w:rsidR="006651AE" w:rsidRPr="009458AB">
        <w:rPr>
          <w:rFonts w:ascii="Times New Roman" w:hAnsi="Times New Roman"/>
          <w:sz w:val="24"/>
          <w:szCs w:val="24"/>
        </w:rPr>
        <w:t xml:space="preserve">. </w:t>
      </w:r>
      <w:r w:rsidR="003F1D9C" w:rsidRPr="003F1D9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Минц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, Б. А. </w:t>
      </w:r>
      <w:proofErr w:type="gramStart"/>
      <w:r w:rsidR="003F1D9C" w:rsidRPr="003F1D9C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="003F1D9C" w:rsidRPr="003F1D9C">
        <w:rPr>
          <w:rFonts w:ascii="Times New Roman" w:hAnsi="Times New Roman"/>
          <w:sz w:val="24"/>
          <w:szCs w:val="24"/>
        </w:rPr>
        <w:t xml:space="preserve"> учебник для СПО / Б. А.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Минц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Мокина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="003F1D9C" w:rsidRPr="003F1D9C">
        <w:rPr>
          <w:rFonts w:ascii="Times New Roman" w:hAnsi="Times New Roman"/>
          <w:sz w:val="24"/>
          <w:szCs w:val="24"/>
        </w:rPr>
        <w:t>Саратов :</w:t>
      </w:r>
      <w:proofErr w:type="gramEnd"/>
      <w:r w:rsidR="003F1D9C" w:rsidRPr="003F1D9C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="003F1D9C" w:rsidRPr="003F1D9C">
        <w:rPr>
          <w:rFonts w:ascii="Times New Roman" w:hAnsi="Times New Roman"/>
          <w:sz w:val="24"/>
          <w:szCs w:val="24"/>
        </w:rPr>
        <w:t>Текст :</w:t>
      </w:r>
      <w:proofErr w:type="gramEnd"/>
      <w:r w:rsidR="003F1D9C" w:rsidRPr="003F1D9C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авторизир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1" w:history="1">
        <w:r w:rsidR="003F1D9C" w:rsidRPr="003F1D9C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2573B4EB" w:rsidR="005C43B7" w:rsidRDefault="005C43B7" w:rsidP="003F1D9C">
      <w:pPr>
        <w:jc w:val="both"/>
        <w:rPr>
          <w:rFonts w:ascii="Times New Roman" w:hAnsi="Times New Roman"/>
          <w:sz w:val="24"/>
          <w:szCs w:val="24"/>
        </w:rPr>
      </w:pPr>
      <w:r w:rsidRPr="009458A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Картузова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 М.В. История русской литературы XI – первой трети XIX века [Электронный ресурс]: учебное пособие/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Картузова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 М.В., </w:t>
      </w:r>
      <w:proofErr w:type="spellStart"/>
      <w:r w:rsidR="003F1D9C" w:rsidRPr="003F1D9C">
        <w:rPr>
          <w:rFonts w:ascii="Times New Roman" w:hAnsi="Times New Roman"/>
          <w:sz w:val="24"/>
          <w:szCs w:val="24"/>
        </w:rPr>
        <w:t>Ходанен</w:t>
      </w:r>
      <w:proofErr w:type="spellEnd"/>
      <w:r w:rsidR="003F1D9C" w:rsidRPr="003F1D9C">
        <w:rPr>
          <w:rFonts w:ascii="Times New Roman" w:hAnsi="Times New Roman"/>
          <w:sz w:val="24"/>
          <w:szCs w:val="24"/>
        </w:rPr>
        <w:t xml:space="preserve"> Л.А.— Электрон. текстовые данные.— Кемерово: Кемеровский государственный институт культуры, 2020.— 199 c.— Режим доступа: </w:t>
      </w:r>
      <w:hyperlink r:id="rId12" w:history="1">
        <w:r w:rsidR="003F1D9C" w:rsidRPr="00205133">
          <w:rPr>
            <w:rStyle w:val="a8"/>
            <w:rFonts w:ascii="Times New Roman" w:hAnsi="Times New Roman"/>
            <w:sz w:val="24"/>
            <w:szCs w:val="24"/>
          </w:rPr>
          <w:t>https://ipr-smart.ru/108559</w:t>
        </w:r>
      </w:hyperlink>
      <w:r w:rsidR="003F1D9C">
        <w:rPr>
          <w:rFonts w:ascii="Times New Roman" w:hAnsi="Times New Roman"/>
          <w:sz w:val="24"/>
          <w:szCs w:val="24"/>
        </w:rPr>
        <w:t xml:space="preserve"> </w:t>
      </w:r>
    </w:p>
    <w:p w14:paraId="6FEFBED9" w14:textId="77098B01" w:rsidR="003F1D9C" w:rsidRPr="009458AB" w:rsidRDefault="003F1D9C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3F1D9C">
        <w:rPr>
          <w:rFonts w:ascii="Times New Roman" w:hAnsi="Times New Roman"/>
          <w:sz w:val="24"/>
          <w:szCs w:val="24"/>
        </w:rPr>
        <w:t>Баль</w:t>
      </w:r>
      <w:proofErr w:type="spellEnd"/>
      <w:r w:rsidRPr="003F1D9C">
        <w:rPr>
          <w:rFonts w:ascii="Times New Roman" w:hAnsi="Times New Roman"/>
          <w:sz w:val="24"/>
          <w:szCs w:val="24"/>
        </w:rPr>
        <w:t xml:space="preserve"> В.Ю. Русская литература 1960–1970-х </w:t>
      </w:r>
      <w:proofErr w:type="spellStart"/>
      <w:r w:rsidRPr="003F1D9C">
        <w:rPr>
          <w:rFonts w:ascii="Times New Roman" w:hAnsi="Times New Roman"/>
          <w:sz w:val="24"/>
          <w:szCs w:val="24"/>
        </w:rPr>
        <w:t>гг</w:t>
      </w:r>
      <w:proofErr w:type="spellEnd"/>
      <w:r w:rsidRPr="003F1D9C">
        <w:rPr>
          <w:rFonts w:ascii="Times New Roman" w:hAnsi="Times New Roman"/>
          <w:sz w:val="24"/>
          <w:szCs w:val="24"/>
        </w:rPr>
        <w:t xml:space="preserve"> [Электронный ресурс]: учебное пособие-практикум/ </w:t>
      </w:r>
      <w:proofErr w:type="spellStart"/>
      <w:r w:rsidRPr="003F1D9C">
        <w:rPr>
          <w:rFonts w:ascii="Times New Roman" w:hAnsi="Times New Roman"/>
          <w:sz w:val="24"/>
          <w:szCs w:val="24"/>
        </w:rPr>
        <w:t>Баль</w:t>
      </w:r>
      <w:proofErr w:type="spellEnd"/>
      <w:r w:rsidRPr="003F1D9C">
        <w:rPr>
          <w:rFonts w:ascii="Times New Roman" w:hAnsi="Times New Roman"/>
          <w:sz w:val="24"/>
          <w:szCs w:val="24"/>
        </w:rPr>
        <w:t xml:space="preserve"> В.Ю.— Электрон. текстовые данные.— Томск: Издательство Томского государственного университета, 2020.— 314 c.— Режим доступа: </w:t>
      </w:r>
      <w:hyperlink r:id="rId13" w:history="1">
        <w:r w:rsidRPr="00205133">
          <w:rPr>
            <w:rStyle w:val="a8"/>
            <w:rFonts w:ascii="Times New Roman" w:hAnsi="Times New Roman"/>
            <w:sz w:val="24"/>
            <w:szCs w:val="24"/>
          </w:rPr>
          <w:t>https://ipr-smart.ru/116835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51A0AFA4" w14:textId="77777777" w:rsidR="00975987" w:rsidRDefault="00975987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4085157" w14:textId="4E91FCEB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5D27DA5D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14:paraId="7E23C6C6" w14:textId="77777777" w:rsidTr="008074BF">
        <w:tc>
          <w:tcPr>
            <w:tcW w:w="3115" w:type="dxa"/>
          </w:tcPr>
          <w:p w14:paraId="7C79F278" w14:textId="7D49F966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4B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074BF">
              <w:rPr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8074BF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74BF">
              <w:rPr>
                <w:b/>
                <w:bCs/>
              </w:rPr>
              <w:t>Тип оценочных мероприятий</w:t>
            </w:r>
          </w:p>
        </w:tc>
      </w:tr>
      <w:tr w:rsidR="00975987" w14:paraId="7E0E8F8E" w14:textId="77777777" w:rsidTr="008074BF">
        <w:tc>
          <w:tcPr>
            <w:tcW w:w="3115" w:type="dxa"/>
          </w:tcPr>
          <w:p w14:paraId="3D8D9929" w14:textId="3CBF49A1" w:rsidR="00975987" w:rsidRPr="006651AE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 w:rsidR="008F4D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2B0DF52D" w14:textId="15E1C7B8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0BF7EF5C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3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665F6D6" w14:textId="3DA539E9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690027E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4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5B61359" w14:textId="60E99C07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3FBCD371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8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2E551C2" w14:textId="42D5B730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6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225038D" w14:textId="34B8712D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5</w:t>
            </w:r>
            <w:r w:rsidRPr="006651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C397DDA" w14:textId="1CABB4A8" w:rsidR="00975987" w:rsidRPr="006651AE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  <w:r w:rsidR="00BF5D09" w:rsidRPr="006651AE">
              <w:rPr>
                <w:rFonts w:ascii="Times New Roman" w:hAnsi="Times New Roman"/>
                <w:sz w:val="24"/>
                <w:szCs w:val="24"/>
              </w:rPr>
              <w:t>-9.3</w:t>
            </w:r>
          </w:p>
        </w:tc>
        <w:tc>
          <w:tcPr>
            <w:tcW w:w="3547" w:type="dxa"/>
            <w:vMerge w:val="restart"/>
          </w:tcPr>
          <w:p w14:paraId="46D7FEF2" w14:textId="2A6F5DC5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D09A9">
              <w:rPr>
                <w:rFonts w:ascii="Times New Roman" w:hAnsi="Times New Roman"/>
                <w:sz w:val="24"/>
                <w:szCs w:val="24"/>
              </w:rPr>
              <w:t>аблюдение за выполнением мотивационных заданий; наблюдение за выполнением практической работы (оценка выполнения этапов практической работы;</w:t>
            </w:r>
          </w:p>
          <w:p w14:paraId="5F1B1A88" w14:textId="0D6D0E69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3D09A9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3D09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C3B5AD6" w14:textId="2BCE7C55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оценка вклада участников при групповой организации работы);</w:t>
            </w:r>
          </w:p>
          <w:p w14:paraId="2C0B1948" w14:textId="2B848679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14:paraId="5CA03AD4" w14:textId="0C18BCAE" w:rsid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9A9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B21D16" w14:textId="16278F46" w:rsidR="002B71B8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  <w:p w14:paraId="6A715996" w14:textId="06B03691" w:rsidR="002B71B8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 (сообщение, реферат).</w:t>
            </w:r>
          </w:p>
          <w:p w14:paraId="1D731605" w14:textId="3E129881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312A0CC1" w:rsidR="00975987" w:rsidRPr="00975987" w:rsidRDefault="00975987" w:rsidP="006651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87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14:paraId="449E0ABB" w14:textId="4F355F04" w:rsidR="00975987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274F533E" w14:textId="77777777" w:rsidTr="008074BF">
        <w:tc>
          <w:tcPr>
            <w:tcW w:w="3115" w:type="dxa"/>
          </w:tcPr>
          <w:p w14:paraId="723872F3" w14:textId="11788327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="008F4D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3B4B11C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21BDFCC2" w14:textId="77777777" w:rsidTr="008074BF">
        <w:tc>
          <w:tcPr>
            <w:tcW w:w="3115" w:type="dxa"/>
          </w:tcPr>
          <w:p w14:paraId="55E649BF" w14:textId="55C6DEE7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14:paraId="42442BEF" w14:textId="77777777" w:rsidTr="008074BF">
        <w:tc>
          <w:tcPr>
            <w:tcW w:w="3115" w:type="dxa"/>
          </w:tcPr>
          <w:p w14:paraId="570DB632" w14:textId="4C1E3E33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0D3A4471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0F6068D0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00A1AB2A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5301531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30A9D5B7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E789568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7308C55E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32889A77" w14:textId="77777777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44138B0F" w14:textId="3D9A8FB0" w:rsidR="00F01DB9" w:rsidRPr="006651AE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3CCA91B2" w14:textId="4F5F603C" w:rsidR="00F01DB9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14:paraId="5AA50334" w14:textId="77777777" w:rsidTr="008074BF">
        <w:tc>
          <w:tcPr>
            <w:tcW w:w="3115" w:type="dxa"/>
          </w:tcPr>
          <w:p w14:paraId="31F632CE" w14:textId="4CBDE6E3" w:rsidR="00975987" w:rsidRPr="006651AE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6651AE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DB5" w14:paraId="6C43F1FE" w14:textId="77777777" w:rsidTr="008074BF">
        <w:tc>
          <w:tcPr>
            <w:tcW w:w="3115" w:type="dxa"/>
          </w:tcPr>
          <w:p w14:paraId="7CBD9486" w14:textId="1AEDCD7D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4DB5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</w:t>
            </w:r>
            <w:r w:rsidRPr="008F4DB5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469A2D3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 1, Темы 1.1-1.3, </w:t>
            </w:r>
          </w:p>
          <w:p w14:paraId="23C6A719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705426D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3FD208FE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lastRenderedPageBreak/>
              <w:t>Р 4, Темы 4.1-4.3,</w:t>
            </w:r>
          </w:p>
          <w:p w14:paraId="77AFD75B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2FE5AB28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18E3E2FE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7987EC5B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FF7C734" w14:textId="6E836733" w:rsidR="008F4DB5" w:rsidRPr="008074BF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</w:tcPr>
          <w:p w14:paraId="2FA1C65F" w14:textId="77777777" w:rsidR="008F4DB5" w:rsidRDefault="008F4DB5" w:rsidP="008F4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DB5" w14:paraId="07209CFE" w14:textId="77777777" w:rsidTr="008074BF">
        <w:tc>
          <w:tcPr>
            <w:tcW w:w="3115" w:type="dxa"/>
          </w:tcPr>
          <w:p w14:paraId="23F2A67E" w14:textId="6542DBCE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F4DB5">
              <w:rPr>
                <w:rFonts w:ascii="Times New Roman" w:hAnsi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6DBF35A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B7B706F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299547E3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EF3A914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44AA4765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381D371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36998984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B3D6345" w14:textId="77777777" w:rsidR="008F4DB5" w:rsidRPr="006651AE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2EE9F05D" w14:textId="3D16317F" w:rsidR="008F4DB5" w:rsidRPr="008074BF" w:rsidRDefault="008F4DB5" w:rsidP="008F4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1AE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</w:tcPr>
          <w:p w14:paraId="5FB6E94A" w14:textId="77777777" w:rsidR="008F4DB5" w:rsidRDefault="008F4DB5" w:rsidP="008F4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62C01434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</w:t>
      </w:r>
      <w:r w:rsidR="003F1D9C">
        <w:rPr>
          <w:rFonts w:ascii="Times New Roman" w:hAnsi="Times New Roman"/>
          <w:b/>
          <w:sz w:val="28"/>
          <w:szCs w:val="28"/>
        </w:rPr>
        <w:t>ограмму учебного предмета ОУП.01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2B0AC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9F4B8" w14:textId="77777777" w:rsidR="009458AB" w:rsidRDefault="009458AB" w:rsidP="00EA1170">
      <w:pPr>
        <w:spacing w:after="0" w:line="240" w:lineRule="auto"/>
      </w:pPr>
      <w:r>
        <w:separator/>
      </w:r>
    </w:p>
  </w:endnote>
  <w:endnote w:type="continuationSeparator" w:id="0">
    <w:p w14:paraId="0D0EDD43" w14:textId="77777777" w:rsidR="009458AB" w:rsidRDefault="009458AB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49939295" w:rsidR="009458AB" w:rsidRDefault="009458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FB7">
          <w:rPr>
            <w:noProof/>
          </w:rPr>
          <w:t>7</w:t>
        </w:r>
        <w:r>
          <w:fldChar w:fldCharType="end"/>
        </w:r>
      </w:p>
    </w:sdtContent>
  </w:sdt>
  <w:p w14:paraId="64B8AE18" w14:textId="77777777" w:rsidR="009458AB" w:rsidRDefault="009458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5B9B4" w14:textId="77777777" w:rsidR="009458AB" w:rsidRDefault="009458AB" w:rsidP="00EA1170">
      <w:pPr>
        <w:spacing w:after="0" w:line="240" w:lineRule="auto"/>
      </w:pPr>
      <w:r>
        <w:separator/>
      </w:r>
    </w:p>
  </w:footnote>
  <w:footnote w:type="continuationSeparator" w:id="0">
    <w:p w14:paraId="78EF9646" w14:textId="77777777" w:rsidR="009458AB" w:rsidRDefault="009458AB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3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2151E"/>
    <w:rsid w:val="00027545"/>
    <w:rsid w:val="00031040"/>
    <w:rsid w:val="000A5FDC"/>
    <w:rsid w:val="000A71D1"/>
    <w:rsid w:val="000B04AB"/>
    <w:rsid w:val="000B1D44"/>
    <w:rsid w:val="000F5565"/>
    <w:rsid w:val="000F6434"/>
    <w:rsid w:val="00112107"/>
    <w:rsid w:val="00115477"/>
    <w:rsid w:val="00155DD4"/>
    <w:rsid w:val="00156A15"/>
    <w:rsid w:val="00170EA9"/>
    <w:rsid w:val="0019228D"/>
    <w:rsid w:val="001A1062"/>
    <w:rsid w:val="001D0DDE"/>
    <w:rsid w:val="001F47BA"/>
    <w:rsid w:val="002336FE"/>
    <w:rsid w:val="0024408A"/>
    <w:rsid w:val="00255F5E"/>
    <w:rsid w:val="002578FC"/>
    <w:rsid w:val="00266361"/>
    <w:rsid w:val="00267054"/>
    <w:rsid w:val="0028231A"/>
    <w:rsid w:val="002B0AC8"/>
    <w:rsid w:val="002B71B8"/>
    <w:rsid w:val="002C3A26"/>
    <w:rsid w:val="002D3926"/>
    <w:rsid w:val="002F4B5A"/>
    <w:rsid w:val="00300636"/>
    <w:rsid w:val="003401A0"/>
    <w:rsid w:val="00350425"/>
    <w:rsid w:val="0038648C"/>
    <w:rsid w:val="003C2250"/>
    <w:rsid w:val="003D09A9"/>
    <w:rsid w:val="003F1D9C"/>
    <w:rsid w:val="004121AA"/>
    <w:rsid w:val="00442CA5"/>
    <w:rsid w:val="00490F95"/>
    <w:rsid w:val="0049642C"/>
    <w:rsid w:val="004A081A"/>
    <w:rsid w:val="004E53C3"/>
    <w:rsid w:val="004E558A"/>
    <w:rsid w:val="00515E7D"/>
    <w:rsid w:val="0053570E"/>
    <w:rsid w:val="005362D1"/>
    <w:rsid w:val="00550452"/>
    <w:rsid w:val="0056165E"/>
    <w:rsid w:val="005A35EC"/>
    <w:rsid w:val="005A56E7"/>
    <w:rsid w:val="005C43B7"/>
    <w:rsid w:val="005D4C9C"/>
    <w:rsid w:val="005F2E16"/>
    <w:rsid w:val="00600DF3"/>
    <w:rsid w:val="00636A56"/>
    <w:rsid w:val="00663DFF"/>
    <w:rsid w:val="006651AE"/>
    <w:rsid w:val="00686FB4"/>
    <w:rsid w:val="00697431"/>
    <w:rsid w:val="006A779F"/>
    <w:rsid w:val="006D2E6C"/>
    <w:rsid w:val="00744884"/>
    <w:rsid w:val="007679DE"/>
    <w:rsid w:val="00773425"/>
    <w:rsid w:val="00776755"/>
    <w:rsid w:val="007919C2"/>
    <w:rsid w:val="007922E2"/>
    <w:rsid w:val="007945FB"/>
    <w:rsid w:val="007A32FA"/>
    <w:rsid w:val="007B4F60"/>
    <w:rsid w:val="008074BF"/>
    <w:rsid w:val="008D5DCF"/>
    <w:rsid w:val="008E596E"/>
    <w:rsid w:val="008F4DB5"/>
    <w:rsid w:val="00905B47"/>
    <w:rsid w:val="00931357"/>
    <w:rsid w:val="009345B1"/>
    <w:rsid w:val="0094141B"/>
    <w:rsid w:val="009458AB"/>
    <w:rsid w:val="0095491B"/>
    <w:rsid w:val="009560F4"/>
    <w:rsid w:val="00975987"/>
    <w:rsid w:val="00977EBB"/>
    <w:rsid w:val="009E09F7"/>
    <w:rsid w:val="009E393F"/>
    <w:rsid w:val="00A07911"/>
    <w:rsid w:val="00A22C1D"/>
    <w:rsid w:val="00A24CAF"/>
    <w:rsid w:val="00A748A8"/>
    <w:rsid w:val="00A94B8D"/>
    <w:rsid w:val="00B06A7D"/>
    <w:rsid w:val="00B35F21"/>
    <w:rsid w:val="00B41736"/>
    <w:rsid w:val="00BC7CF6"/>
    <w:rsid w:val="00BD05D8"/>
    <w:rsid w:val="00BF5D09"/>
    <w:rsid w:val="00C047A8"/>
    <w:rsid w:val="00C40AEB"/>
    <w:rsid w:val="00C43673"/>
    <w:rsid w:val="00C707E5"/>
    <w:rsid w:val="00C90A5B"/>
    <w:rsid w:val="00C90B95"/>
    <w:rsid w:val="00C9294C"/>
    <w:rsid w:val="00CF1856"/>
    <w:rsid w:val="00CF23A1"/>
    <w:rsid w:val="00D16590"/>
    <w:rsid w:val="00D46AD8"/>
    <w:rsid w:val="00D6168D"/>
    <w:rsid w:val="00D6650D"/>
    <w:rsid w:val="00D724F4"/>
    <w:rsid w:val="00DC3E01"/>
    <w:rsid w:val="00DF1399"/>
    <w:rsid w:val="00E06204"/>
    <w:rsid w:val="00E31CF3"/>
    <w:rsid w:val="00E330BD"/>
    <w:rsid w:val="00E568EF"/>
    <w:rsid w:val="00E66AEF"/>
    <w:rsid w:val="00EA1170"/>
    <w:rsid w:val="00EA2FB7"/>
    <w:rsid w:val="00EC6E44"/>
    <w:rsid w:val="00ED26A2"/>
    <w:rsid w:val="00F01DB9"/>
    <w:rsid w:val="00F5459C"/>
    <w:rsid w:val="00F60A53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6651AE"/>
    <w:rPr>
      <w:color w:val="800080" w:themeColor="followedHyperlink"/>
      <w:u w:val="single"/>
    </w:rPr>
  </w:style>
  <w:style w:type="paragraph" w:customStyle="1" w:styleId="book-description">
    <w:name w:val="book-description"/>
    <w:basedOn w:val="a"/>
    <w:rsid w:val="006651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168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085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2233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54FAF-AAE6-40C9-8825-E2C26E50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7504</Words>
  <Characters>42775</Characters>
  <Application>Microsoft Office Word</Application>
  <DocSecurity>4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2024-06-07T13:12:00Z</dcterms:created>
  <dcterms:modified xsi:type="dcterms:W3CDTF">2024-06-07T13:12:00Z</dcterms:modified>
</cp:coreProperties>
</file>